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EC459" w14:textId="687980C5" w:rsidR="00F94B84" w:rsidRPr="00F94B84" w:rsidRDefault="007074C6" w:rsidP="007074C6">
      <w:pPr>
        <w:spacing w:line="360" w:lineRule="auto"/>
        <w:jc w:val="center"/>
        <w:rPr>
          <w:rFonts w:ascii="UD デジタル 教科書体 NP" w:eastAsia="UD デジタル 教科書体 NP" w:hAnsi="ＭＳ 明朝"/>
          <w:b/>
          <w:bCs/>
          <w:sz w:val="36"/>
          <w:szCs w:val="36"/>
        </w:rPr>
      </w:pPr>
      <w:r>
        <w:rPr>
          <w:rFonts w:ascii="UD デジタル 教科書体 NP" w:eastAsia="UD デジタル 教科書体 NP" w:hAnsi="ＭＳ 明朝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62A70" wp14:editId="6898F050">
                <wp:simplePos x="0" y="0"/>
                <wp:positionH relativeFrom="margin">
                  <wp:align>right</wp:align>
                </wp:positionH>
                <wp:positionV relativeFrom="paragraph">
                  <wp:posOffset>-232410</wp:posOffset>
                </wp:positionV>
                <wp:extent cx="5591175" cy="1323975"/>
                <wp:effectExtent l="0" t="0" r="28575" b="28575"/>
                <wp:wrapNone/>
                <wp:docPr id="1778326347" name="フレー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323975"/>
                        </a:xfrm>
                        <a:prstGeom prst="frame">
                          <a:avLst>
                            <a:gd name="adj1" fmla="val 9325"/>
                          </a:avLst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738BC" id="フレーム 1" o:spid="_x0000_s1026" style="position:absolute;margin-left:389.05pt;margin-top:-18.3pt;width:440.25pt;height:104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5591175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" path="m,l5591175,r,1323975l,1323975,,xm123461,123461r,1077053l5467714,1200514r,-1077053l123461,123461xe" fillcolor="#70ad47 [3209]" strokecolor="white [3201]" strokeweight="1.5pt">
                <v:stroke joinstyle="miter"/>
                <v:path arrowok="t" o:connecttype="custom" o:connectlocs="0,0;5591175,0;5591175,1323975;0,1323975;0,0;123461,123461;123461,1200514;5467714,1200514;5467714,123461;123461,123461" o:connectangles="0,0,0,0,0,0,0,0,0,0"/>
                <w10:wrap anchorx="margin"/>
              </v:shape>
            </w:pict>
          </mc:Fallback>
        </mc:AlternateContent>
      </w:r>
      <w:r w:rsidR="00F94B84" w:rsidRPr="00F94B84">
        <w:rPr>
          <w:rFonts w:ascii="UD デジタル 教科書体 NP" w:eastAsia="UD デジタル 教科書体 NP" w:hAnsi="ＭＳ 明朝" w:hint="eastAsia"/>
          <w:b/>
          <w:bCs/>
          <w:sz w:val="36"/>
          <w:szCs w:val="36"/>
        </w:rPr>
        <w:t>東京都パラスポーツ指導者協議会</w:t>
      </w:r>
    </w:p>
    <w:p w14:paraId="35E83F0E" w14:textId="35AD6B38" w:rsidR="00F94B84" w:rsidRPr="00F94B84" w:rsidRDefault="00F94B84" w:rsidP="007074C6">
      <w:pPr>
        <w:spacing w:line="360" w:lineRule="auto"/>
        <w:jc w:val="center"/>
        <w:rPr>
          <w:rFonts w:ascii="UD デジタル 教科書体 NP" w:eastAsia="UD デジタル 教科書体 NP" w:hAnsi="ＭＳ 明朝"/>
          <w:sz w:val="36"/>
          <w:szCs w:val="36"/>
        </w:rPr>
      </w:pPr>
      <w:r w:rsidRPr="00F94B84">
        <w:rPr>
          <w:rFonts w:ascii="UD デジタル 教科書体 NP" w:eastAsia="UD デジタル 教科書体 NP" w:hAnsi="ＭＳ 明朝" w:hint="eastAsia"/>
          <w:b/>
          <w:bCs/>
          <w:sz w:val="36"/>
          <w:szCs w:val="36"/>
        </w:rPr>
        <w:t>ピン</w:t>
      </w:r>
      <w:r w:rsidR="00AF46D4" w:rsidRPr="00F94B84">
        <w:rPr>
          <w:rFonts w:ascii="UD デジタル 教科書体 NP" w:eastAsia="UD デジタル 教科書体 NP" w:hAnsi="ＭＳ 明朝" w:hint="eastAsia"/>
          <w:b/>
          <w:bCs/>
          <w:sz w:val="36"/>
          <w:szCs w:val="36"/>
        </w:rPr>
        <w:t>バッチ</w:t>
      </w:r>
      <w:r w:rsidRPr="00F94B84">
        <w:rPr>
          <w:rFonts w:ascii="UD デジタル 教科書体 NP" w:eastAsia="UD デジタル 教科書体 NP" w:hAnsi="ＭＳ 明朝" w:hint="eastAsia"/>
          <w:b/>
          <w:bCs/>
          <w:sz w:val="36"/>
          <w:szCs w:val="36"/>
        </w:rPr>
        <w:t>申し込み用紙</w:t>
      </w:r>
    </w:p>
    <w:p w14:paraId="282455AE" w14:textId="77777777" w:rsidR="007074C6" w:rsidRDefault="007074C6" w:rsidP="00AF46D4">
      <w:pPr>
        <w:spacing w:line="360" w:lineRule="auto"/>
        <w:rPr>
          <w:rFonts w:ascii="UD デジタル 教科書体 NP" w:eastAsia="UD デジタル 教科書体 NP" w:hAnsi="ＭＳ 明朝"/>
          <w:sz w:val="24"/>
          <w:szCs w:val="24"/>
        </w:rPr>
      </w:pPr>
    </w:p>
    <w:p w14:paraId="7AC0312B" w14:textId="14F7B900" w:rsidR="007074C6" w:rsidRPr="007074C6" w:rsidRDefault="007074C6" w:rsidP="007074C6">
      <w:pPr>
        <w:spacing w:line="360" w:lineRule="auto"/>
        <w:ind w:firstLineChars="300" w:firstLine="720"/>
        <w:rPr>
          <w:rFonts w:ascii="UD デジタル 教科書体 NP" w:eastAsia="UD デジタル 教科書体 NP" w:hAnsi="ＭＳ 明朝" w:hint="eastAsia"/>
          <w:sz w:val="24"/>
          <w:szCs w:val="24"/>
        </w:rPr>
      </w:pPr>
      <w:r w:rsidRPr="007074C6">
        <w:rPr>
          <w:rFonts w:ascii="UD デジタル 教科書体 NP" w:eastAsia="UD デジタル 教科書体 NP" w:hAnsi="ＭＳ 明朝" w:hint="eastAsia"/>
          <w:sz w:val="24"/>
          <w:szCs w:val="24"/>
        </w:rPr>
        <w:t>フリガナ</w:t>
      </w:r>
    </w:p>
    <w:p w14:paraId="28216E10" w14:textId="28FD81B0" w:rsidR="00AF46D4" w:rsidRPr="00F94B84" w:rsidRDefault="00F94B8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</w:rPr>
      </w:pPr>
      <w:r>
        <w:rPr>
          <w:rFonts w:ascii="UD デジタル 教科書体 NP" w:eastAsia="UD デジタル 教科書体 NP" w:hAnsi="ＭＳ 明朝" w:hint="eastAsia"/>
          <w:sz w:val="36"/>
          <w:szCs w:val="36"/>
        </w:rPr>
        <w:t>1．</w:t>
      </w:r>
      <w:r w:rsidR="00AF46D4"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氏　　名　　　</w:t>
      </w:r>
    </w:p>
    <w:p w14:paraId="401D4110" w14:textId="3BE5640F" w:rsidR="00F94B84" w:rsidRDefault="00AF46D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  <w:u w:val="single"/>
        </w:rPr>
      </w:pPr>
      <w:r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　</w:t>
      </w:r>
      <w:r w:rsidRPr="00F94B84">
        <w:rPr>
          <w:rFonts w:ascii="UD デジタル 教科書体 NP" w:eastAsia="UD デジタル 教科書体 NP" w:hAnsi="ＭＳ 明朝" w:hint="eastAsia"/>
          <w:sz w:val="36"/>
          <w:szCs w:val="36"/>
          <w:u w:val="single"/>
        </w:rPr>
        <w:t xml:space="preserve">　　　　　　　　　　　　　　　　　　　　　　</w:t>
      </w:r>
    </w:p>
    <w:p w14:paraId="7FF36EAF" w14:textId="77777777" w:rsidR="00F94B84" w:rsidRDefault="00F94B8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</w:rPr>
      </w:pPr>
    </w:p>
    <w:p w14:paraId="718CEF2C" w14:textId="0AA1E5A4" w:rsidR="00AF46D4" w:rsidRPr="00F94B84" w:rsidRDefault="00F94B8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</w:rPr>
      </w:pPr>
      <w:r>
        <w:rPr>
          <w:rFonts w:ascii="UD デジタル 教科書体 NP" w:eastAsia="UD デジタル 教科書体 NP" w:hAnsi="ＭＳ 明朝" w:hint="eastAsia"/>
          <w:sz w:val="36"/>
          <w:szCs w:val="36"/>
        </w:rPr>
        <w:t>２．</w:t>
      </w:r>
      <w:r w:rsidR="00AF46D4"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日本パラスポーツ協会　</w:t>
      </w:r>
      <w:r w:rsidR="00AF46D4" w:rsidRPr="00F94B84">
        <w:rPr>
          <w:rFonts w:ascii="UD デジタル 教科書体 NP" w:eastAsia="UD デジタル 教科書体 NP" w:hAnsi="ＭＳ 明朝" w:hint="eastAsia"/>
          <w:sz w:val="36"/>
          <w:szCs w:val="36"/>
          <w:u w:val="single"/>
        </w:rPr>
        <w:t>登録番号</w:t>
      </w:r>
      <w:r w:rsidR="00AF46D4"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　</w:t>
      </w:r>
    </w:p>
    <w:p w14:paraId="443F99F2" w14:textId="6A3C7886" w:rsidR="00AF46D4" w:rsidRDefault="00AF46D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  <w:u w:val="single"/>
        </w:rPr>
      </w:pPr>
      <w:r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　</w:t>
      </w:r>
      <w:r w:rsidRPr="00F94B84">
        <w:rPr>
          <w:rFonts w:ascii="UD デジタル 教科書体 NP" w:eastAsia="UD デジタル 教科書体 NP" w:hAnsi="ＭＳ 明朝" w:hint="eastAsia"/>
          <w:sz w:val="36"/>
          <w:szCs w:val="36"/>
          <w:u w:val="single"/>
        </w:rPr>
        <w:t xml:space="preserve">　　　　　　　　　　　　　　　　　　　　　　</w:t>
      </w:r>
    </w:p>
    <w:p w14:paraId="3F6862C5" w14:textId="77777777" w:rsidR="00F94B84" w:rsidRPr="00F94B84" w:rsidRDefault="00F94B8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  <w:u w:val="single"/>
        </w:rPr>
      </w:pPr>
    </w:p>
    <w:p w14:paraId="04D23CF2" w14:textId="63F4F5CE" w:rsidR="00AF46D4" w:rsidRPr="00F94B84" w:rsidRDefault="00F94B8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</w:rPr>
      </w:pPr>
      <w:r>
        <w:rPr>
          <w:rFonts w:ascii="UD デジタル 教科書体 NP" w:eastAsia="UD デジタル 教科書体 NP" w:hAnsi="ＭＳ 明朝" w:hint="eastAsia"/>
          <w:sz w:val="36"/>
          <w:szCs w:val="36"/>
        </w:rPr>
        <w:t>３．</w:t>
      </w:r>
      <w:r w:rsidR="00AF46D4" w:rsidRPr="00F94B84">
        <w:rPr>
          <w:rFonts w:ascii="UD デジタル 教科書体 NP" w:eastAsia="UD デジタル 教科書体 NP" w:hAnsi="ＭＳ 明朝" w:hint="eastAsia"/>
          <w:sz w:val="36"/>
          <w:szCs w:val="36"/>
        </w:rPr>
        <w:t>住　　所</w:t>
      </w:r>
    </w:p>
    <w:p w14:paraId="049EDCFC" w14:textId="36B69315" w:rsidR="00AF46D4" w:rsidRDefault="00AF46D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  <w:u w:val="single"/>
        </w:rPr>
      </w:pPr>
      <w:r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　〒</w:t>
      </w:r>
      <w:r w:rsidRPr="00F94B84">
        <w:rPr>
          <w:rFonts w:ascii="UD デジタル 教科書体 NP" w:eastAsia="UD デジタル 教科書体 NP" w:hAnsi="ＭＳ 明朝" w:hint="eastAsia"/>
          <w:sz w:val="36"/>
          <w:szCs w:val="36"/>
          <w:u w:val="single"/>
        </w:rPr>
        <w:t xml:space="preserve">　　　　　　　　　　</w:t>
      </w:r>
    </w:p>
    <w:p w14:paraId="3361A125" w14:textId="77777777" w:rsidR="00F94B84" w:rsidRPr="00F94B84" w:rsidRDefault="00F94B84" w:rsidP="00AF46D4">
      <w:pPr>
        <w:spacing w:line="360" w:lineRule="auto"/>
        <w:rPr>
          <w:rFonts w:ascii="UD デジタル 教科書体 NP" w:eastAsia="UD デジタル 教科書体 NP" w:hAnsi="ＭＳ 明朝"/>
          <w:sz w:val="22"/>
          <w:u w:val="single"/>
        </w:rPr>
      </w:pPr>
    </w:p>
    <w:p w14:paraId="09169921" w14:textId="15356160" w:rsidR="00AF46D4" w:rsidRPr="00F94B84" w:rsidRDefault="00AF46D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</w:rPr>
      </w:pPr>
      <w:r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　</w:t>
      </w:r>
      <w:r w:rsidRPr="00F94B84">
        <w:rPr>
          <w:rFonts w:ascii="UD デジタル 教科書体 NP" w:eastAsia="UD デジタル 教科書体 NP" w:hAnsi="ＭＳ 明朝" w:hint="eastAsia"/>
          <w:sz w:val="36"/>
          <w:szCs w:val="36"/>
          <w:u w:val="single"/>
        </w:rPr>
        <w:t xml:space="preserve">　　　　　　　　　　　　　　　　　　　　　</w:t>
      </w:r>
      <w:r w:rsidRPr="00F94B84">
        <w:rPr>
          <w:rFonts w:ascii="UD デジタル 教科書体 NP" w:eastAsia="UD デジタル 教科書体 NP" w:hAnsi="ＭＳ 明朝" w:hint="eastAsia"/>
          <w:sz w:val="36"/>
          <w:szCs w:val="36"/>
        </w:rPr>
        <w:t xml:space="preserve">　</w:t>
      </w:r>
    </w:p>
    <w:p w14:paraId="08494C9C" w14:textId="77777777" w:rsidR="00AF46D4" w:rsidRPr="00F94B84" w:rsidRDefault="00AF46D4" w:rsidP="00AF46D4">
      <w:pPr>
        <w:spacing w:line="360" w:lineRule="auto"/>
        <w:rPr>
          <w:rFonts w:ascii="UD デジタル 教科書体 NP" w:eastAsia="UD デジタル 教科書体 NP" w:hAnsi="ＭＳ 明朝"/>
          <w:sz w:val="36"/>
          <w:szCs w:val="36"/>
        </w:rPr>
      </w:pPr>
    </w:p>
    <w:p w14:paraId="1EC44E7E" w14:textId="7DAA0859" w:rsidR="00AF46D4" w:rsidRPr="00F94B84" w:rsidRDefault="00AF46D4" w:rsidP="00AF46D4">
      <w:pPr>
        <w:spacing w:line="360" w:lineRule="auto"/>
        <w:rPr>
          <w:rFonts w:ascii="UD デジタル 教科書体 NP" w:eastAsia="UD デジタル 教科書体 NP" w:hAnsi="ＭＳ 明朝"/>
          <w:sz w:val="32"/>
          <w:szCs w:val="32"/>
        </w:rPr>
      </w:pPr>
      <w:r w:rsidRPr="00F94B84">
        <w:rPr>
          <w:rFonts w:ascii="UD デジタル 教科書体 NP" w:eastAsia="UD デジタル 教科書体 NP" w:hAnsi="ＭＳ 明朝" w:hint="eastAsia"/>
          <w:sz w:val="32"/>
          <w:szCs w:val="32"/>
        </w:rPr>
        <w:t>ダウンロード</w:t>
      </w:r>
      <w:r w:rsidR="00F94B84" w:rsidRPr="00F94B84">
        <w:rPr>
          <w:rFonts w:ascii="UD デジタル 教科書体 NP" w:eastAsia="UD デジタル 教科書体 NP" w:hAnsi="ＭＳ 明朝" w:hint="eastAsia"/>
          <w:sz w:val="32"/>
          <w:szCs w:val="32"/>
        </w:rPr>
        <w:t>、印刷して</w:t>
      </w:r>
      <w:r w:rsidRPr="00F94B84">
        <w:rPr>
          <w:rFonts w:ascii="UD デジタル 教科書体 NP" w:eastAsia="UD デジタル 教科書体 NP" w:hAnsi="ＭＳ 明朝" w:hint="eastAsia"/>
          <w:sz w:val="32"/>
          <w:szCs w:val="32"/>
        </w:rPr>
        <w:t>返信用封筒</w:t>
      </w:r>
      <w:r w:rsidR="00F94B84" w:rsidRPr="00F94B84">
        <w:rPr>
          <w:rFonts w:ascii="UD デジタル 教科書体 NP" w:eastAsia="UD デジタル 教科書体 NP" w:hAnsi="ＭＳ 明朝" w:hint="eastAsia"/>
          <w:sz w:val="32"/>
          <w:szCs w:val="32"/>
        </w:rPr>
        <w:t>と</w:t>
      </w:r>
      <w:r w:rsidRPr="00F94B84">
        <w:rPr>
          <w:rFonts w:ascii="UD デジタル 教科書体 NP" w:eastAsia="UD デジタル 教科書体 NP" w:hAnsi="ＭＳ 明朝" w:hint="eastAsia"/>
          <w:sz w:val="32"/>
          <w:szCs w:val="32"/>
        </w:rPr>
        <w:t>同封して</w:t>
      </w:r>
      <w:r w:rsidR="007074C6">
        <w:rPr>
          <w:rFonts w:ascii="UD デジタル 教科書体 NP" w:eastAsia="UD デジタル 教科書体 NP" w:hAnsi="ＭＳ 明朝" w:hint="eastAsia"/>
          <w:sz w:val="32"/>
          <w:szCs w:val="32"/>
        </w:rPr>
        <w:t>下記まで</w:t>
      </w:r>
      <w:r w:rsidRPr="00F94B84">
        <w:rPr>
          <w:rFonts w:ascii="UD デジタル 教科書体 NP" w:eastAsia="UD デジタル 教科書体 NP" w:hAnsi="ＭＳ 明朝" w:hint="eastAsia"/>
          <w:sz w:val="32"/>
          <w:szCs w:val="32"/>
        </w:rPr>
        <w:t>送って下さい。</w:t>
      </w:r>
    </w:p>
    <w:p w14:paraId="6F917356" w14:textId="6CFB812B" w:rsidR="007074C6" w:rsidRDefault="007074C6">
      <w:pPr>
        <w:rPr>
          <w:rFonts w:ascii="UD デジタル 教科書体 NP" w:eastAsia="UD デジタル 教科書体 NP"/>
          <w:sz w:val="28"/>
          <w:szCs w:val="28"/>
        </w:rPr>
      </w:pPr>
      <w:r>
        <w:rPr>
          <w:rFonts w:ascii="UD デジタル 教科書体 NP" w:eastAsia="UD デジタル 教科書体 NP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BC50AA" wp14:editId="04513B51">
                <wp:simplePos x="0" y="0"/>
                <wp:positionH relativeFrom="margin">
                  <wp:align>right</wp:align>
                </wp:positionH>
                <wp:positionV relativeFrom="paragraph">
                  <wp:posOffset>285750</wp:posOffset>
                </wp:positionV>
                <wp:extent cx="5810250" cy="1876425"/>
                <wp:effectExtent l="0" t="0" r="19050" b="28575"/>
                <wp:wrapNone/>
                <wp:docPr id="1295843816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18764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2A9F87" id="四角形: 角を丸くする 2" o:spid="_x0000_s1026" style="position:absolute;margin-left:406.3pt;margin-top:22.5pt;width:457.5pt;height:147.75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" fillcolor="#e2efd9 [665]" strokecolor="#09101d [484]" strokeweight="1pt">
                <v:stroke joinstyle="miter"/>
                <w10:wrap anchorx="margin"/>
              </v:roundrect>
            </w:pict>
          </mc:Fallback>
        </mc:AlternateContent>
      </w:r>
    </w:p>
    <w:p w14:paraId="0515B19E" w14:textId="3978B9F1" w:rsidR="00AF46D4" w:rsidRPr="007074C6" w:rsidRDefault="00F94B84">
      <w:pPr>
        <w:rPr>
          <w:rFonts w:ascii="UD デジタル 教科書体 NP" w:eastAsia="UD デジタル 教科書体 NP"/>
          <w:sz w:val="32"/>
          <w:szCs w:val="32"/>
        </w:rPr>
      </w:pPr>
      <w:r w:rsidRPr="007074C6">
        <w:rPr>
          <w:rFonts w:ascii="UD デジタル 教科書体 NP" w:eastAsia="UD デジタル 教科書体 NP" w:hint="eastAsia"/>
          <w:sz w:val="32"/>
          <w:szCs w:val="32"/>
        </w:rPr>
        <w:t>送付先</w:t>
      </w:r>
    </w:p>
    <w:p w14:paraId="5B2F7E09" w14:textId="77777777" w:rsidR="007074C6" w:rsidRDefault="00F94B84" w:rsidP="007074C6">
      <w:pPr>
        <w:ind w:firstLineChars="200" w:firstLine="560"/>
        <w:rPr>
          <w:rFonts w:ascii="UD デジタル 教科書体 NP" w:eastAsia="UD デジタル 教科書体 NP"/>
          <w:sz w:val="28"/>
          <w:szCs w:val="28"/>
        </w:rPr>
      </w:pPr>
      <w:r w:rsidRPr="007074C6">
        <w:rPr>
          <w:rFonts w:ascii="UD デジタル 教科書体 NP" w:eastAsia="UD デジタル 教科書体 NP" w:hint="eastAsia"/>
          <w:sz w:val="28"/>
          <w:szCs w:val="28"/>
        </w:rPr>
        <w:t xml:space="preserve">〒162-0823　</w:t>
      </w:r>
    </w:p>
    <w:p w14:paraId="65FD9C57" w14:textId="2472979F" w:rsidR="00F94B84" w:rsidRPr="007074C6" w:rsidRDefault="00F94B84" w:rsidP="007074C6">
      <w:pPr>
        <w:ind w:firstLineChars="200" w:firstLine="560"/>
        <w:rPr>
          <w:rFonts w:ascii="UD デジタル 教科書体 NP" w:eastAsia="UD デジタル 教科書体 NP"/>
          <w:sz w:val="28"/>
          <w:szCs w:val="28"/>
        </w:rPr>
      </w:pPr>
      <w:r w:rsidRPr="007074C6">
        <w:rPr>
          <w:rFonts w:ascii="UD デジタル 教科書体 NP" w:eastAsia="UD デジタル 教科書体 NP" w:hint="eastAsia"/>
          <w:sz w:val="28"/>
          <w:szCs w:val="28"/>
        </w:rPr>
        <w:t>東京都新宿区神楽河岸1-1</w:t>
      </w:r>
      <w:r w:rsidR="007074C6">
        <w:rPr>
          <w:rFonts w:ascii="UD デジタル 教科書体 NP" w:eastAsia="UD デジタル 教科書体 NP" w:hint="eastAsia"/>
          <w:sz w:val="28"/>
          <w:szCs w:val="28"/>
        </w:rPr>
        <w:t xml:space="preserve">　</w:t>
      </w:r>
      <w:r w:rsidRPr="007074C6">
        <w:rPr>
          <w:rFonts w:ascii="UD デジタル 教科書体 NP" w:eastAsia="UD デジタル 教科書体 NP" w:hint="eastAsia"/>
          <w:sz w:val="28"/>
          <w:szCs w:val="28"/>
        </w:rPr>
        <w:t>セントラルプラザ12階</w:t>
      </w:r>
    </w:p>
    <w:p w14:paraId="01528DC7" w14:textId="6D5B54D2" w:rsidR="00F94B84" w:rsidRPr="007074C6" w:rsidRDefault="00F94B84" w:rsidP="007074C6">
      <w:pPr>
        <w:ind w:firstLineChars="200" w:firstLine="560"/>
        <w:rPr>
          <w:sz w:val="28"/>
          <w:szCs w:val="28"/>
        </w:rPr>
      </w:pPr>
      <w:r w:rsidRPr="007074C6">
        <w:rPr>
          <w:rFonts w:ascii="UD デジタル 教科書体 NP" w:eastAsia="UD デジタル 教科書体 NP" w:hint="eastAsia"/>
          <w:sz w:val="28"/>
          <w:szCs w:val="28"/>
        </w:rPr>
        <w:t>東京都パラスポーツ指導者協議会　事務局　あて</w:t>
      </w:r>
    </w:p>
    <w:p w14:paraId="16973249" w14:textId="77777777" w:rsidR="00AF46D4" w:rsidRPr="00AF46D4" w:rsidRDefault="00AF46D4"/>
    <w:sectPr w:rsidR="00AF46D4" w:rsidRPr="00AF46D4" w:rsidSect="007074C6">
      <w:pgSz w:w="11906" w:h="16838" w:code="9"/>
      <w:pgMar w:top="1701" w:right="1531" w:bottom="1418" w:left="1531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D4"/>
    <w:rsid w:val="001B577F"/>
    <w:rsid w:val="006540CB"/>
    <w:rsid w:val="007074C6"/>
    <w:rsid w:val="00774932"/>
    <w:rsid w:val="00902B7E"/>
    <w:rsid w:val="00AF46D4"/>
    <w:rsid w:val="00C10DC1"/>
    <w:rsid w:val="00F9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24236D"/>
  <w15:chartTrackingRefBased/>
  <w15:docId w15:val="{B82A44DE-6AFD-4837-B5F8-C5D8AE87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6D4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AF46D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6D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6D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6D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6D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6D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6D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6D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6D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46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46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46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4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4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4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4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4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46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46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4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6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46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6D4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AF46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6D4"/>
    <w:pPr>
      <w:ind w:left="720"/>
      <w:contextualSpacing/>
      <w:jc w:val="left"/>
    </w:pPr>
    <w:rPr>
      <w:szCs w:val="24"/>
    </w:rPr>
  </w:style>
  <w:style w:type="character" w:styleId="21">
    <w:name w:val="Intense Emphasis"/>
    <w:basedOn w:val="a0"/>
    <w:uiPriority w:val="21"/>
    <w:qFormat/>
    <w:rsid w:val="00AF46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46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AF46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F46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info@tcsid.com</dc:creator>
  <cp:keywords/>
  <dc:description/>
  <cp:lastModifiedBy>info@tcsid.com</cp:lastModifiedBy>
  <cp:revision>3</cp:revision>
  <cp:lastPrinted>2026-10-07T06:33:00Z</cp:lastPrinted>
  <dcterms:created xsi:type="dcterms:W3CDTF">2026-10-14T05:06:00Z</dcterms:created>
  <dcterms:modified xsi:type="dcterms:W3CDTF">2026-10-14T05:06:00Z</dcterms:modified>
</cp:coreProperties>
</file>